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3C" w:rsidRDefault="00AF0E3C" w:rsidP="00AF0E3C">
      <w:pPr>
        <w:pStyle w:val="a9"/>
        <w:spacing w:before="0" w:beforeAutospacing="0" w:after="0" w:afterAutospacing="0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C87A2F" w:rsidRDefault="00C87A2F" w:rsidP="00C87A2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Более 1 300 правопреемников в Хабаровском крае и ЕАО получили средства пенсионных накоплений в 2023 году</w:t>
      </w:r>
    </w:p>
    <w:p w:rsidR="004F44F3" w:rsidRPr="00C20F9B" w:rsidRDefault="002D722D" w:rsidP="00616AC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20F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 текущем году </w:t>
      </w:r>
      <w:r w:rsidR="00616AC2" w:rsidRPr="00C20F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</w:t>
      </w:r>
      <w:r w:rsidR="00755F3F" w:rsidRPr="00C20F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егиональное Отделение СФР</w:t>
      </w:r>
      <w:r w:rsidRPr="00C20F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выплатило пенсионные накопления </w:t>
      </w:r>
      <w:r w:rsidR="00C20F9B" w:rsidRPr="00C20F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1 372 </w:t>
      </w:r>
      <w:r w:rsidRPr="00C20F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правопреемникам</w:t>
      </w:r>
      <w:r w:rsidR="00C87A2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умерших граждан на общую сумму </w:t>
      </w:r>
      <w:r w:rsidR="00C20F9B" w:rsidRPr="00C20F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88 </w:t>
      </w:r>
      <w:r w:rsidRPr="00C20F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миллионов рублей. </w:t>
      </w:r>
      <w:r w:rsidR="004F44F3" w:rsidRPr="00C20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Всего же с 2008 года (за период действия порядка выплат), эта сумма превысила </w:t>
      </w:r>
      <w:r w:rsidR="00C20F9B" w:rsidRPr="00C20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688 миллионов</w:t>
      </w:r>
      <w:r w:rsidR="004F44F3" w:rsidRPr="00C20F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рублей.</w:t>
      </w:r>
    </w:p>
    <w:p w:rsidR="004F44F3" w:rsidRPr="00C20F9B" w:rsidRDefault="002D722D" w:rsidP="00616AC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Владелец пенсионных </w:t>
      </w:r>
      <w:r w:rsidR="00616AC2" w:rsidRPr="00C20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накоплений</w:t>
      </w:r>
      <w:r w:rsidR="004F44F3" w:rsidRPr="00C20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заранее определить правопреемников</w:t>
      </w:r>
      <w:r w:rsidR="00616AC2" w:rsidRPr="00C2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средств</w:t>
      </w:r>
      <w:r w:rsidR="004F44F3" w:rsidRPr="00C2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же таким правом </w:t>
      </w:r>
      <w:r w:rsidRPr="00C2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4F44F3" w:rsidRPr="00C2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воспользовался, то </w:t>
      </w:r>
      <w:r w:rsidR="00616AC2" w:rsidRPr="00C20F9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пенсионные накопления выплачиваются</w:t>
      </w:r>
      <w:r w:rsidR="004F44F3" w:rsidRPr="00C2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правопреемникам по закону первой очереди – родителям, детям, супругу, а если таких родственников нет, то правопреемникам второй очереди – бабушкам (дедушкам), внукам, братьям (сестрам).</w:t>
      </w:r>
    </w:p>
    <w:p w:rsidR="004F44F3" w:rsidRPr="00C20F9B" w:rsidRDefault="00616AC2" w:rsidP="00616AC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</w:t>
      </w:r>
      <w:r w:rsidR="004F44F3" w:rsidRPr="00C20F9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средства пенсионных накоплений могут быть выплачены правопреемникам умершего гражданина, если при жизни ему не была назначена накопительная пенсия.</w:t>
      </w:r>
    </w:p>
    <w:p w:rsidR="004F44F3" w:rsidRPr="00C20F9B" w:rsidRDefault="00616AC2" w:rsidP="00616AC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времяв </w:t>
      </w:r>
      <w:r w:rsidR="004F44F3" w:rsidRPr="00C2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смерти пенсионера, получавшего срочную пенсионную выплату, назначенную за счет средств, сформированных в рамках Программы государственного </w:t>
      </w:r>
      <w:proofErr w:type="spellStart"/>
      <w:r w:rsidR="004F44F3" w:rsidRPr="00C20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4F44F3" w:rsidRPr="00C2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пенсии, невыплаченные пенсионные накопления </w:t>
      </w:r>
      <w:r w:rsidRPr="00C2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перечисляются </w:t>
      </w:r>
      <w:r w:rsidR="004F44F3" w:rsidRPr="00C20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правопреемникам.</w:t>
      </w:r>
    </w:p>
    <w:p w:rsidR="004F44F3" w:rsidRPr="00C20F9B" w:rsidRDefault="00616AC2" w:rsidP="00616AC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выплатой</w:t>
      </w:r>
      <w:r w:rsidR="00C87A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C2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</w:t>
      </w:r>
      <w:r w:rsidR="004F44F3" w:rsidRPr="00C20F9B">
        <w:rPr>
          <w:rFonts w:ascii="Times New Roman" w:eastAsia="Times New Roman" w:hAnsi="Times New Roman" w:cs="Times New Roman"/>
          <w:sz w:val="24"/>
          <w:szCs w:val="24"/>
          <w:lang w:eastAsia="ru-RU"/>
        </w:rPr>
        <w:t>ФР или Н</w:t>
      </w:r>
      <w:r w:rsidRPr="00C2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ПФ, </w:t>
      </w:r>
      <w:r w:rsidR="004F44F3" w:rsidRPr="00C20F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того, где формировались средства пенсионных накоплений.</w:t>
      </w:r>
    </w:p>
    <w:p w:rsidR="004F44F3" w:rsidRPr="00C20F9B" w:rsidRDefault="00616AC2" w:rsidP="00616AC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87A2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ажно! П</w:t>
      </w:r>
      <w:r w:rsidR="004F44F3" w:rsidRPr="00C2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енсионные накопления выплачиваются правопреемникам </w:t>
      </w:r>
      <w:bookmarkStart w:id="0" w:name="_GoBack"/>
      <w:bookmarkEnd w:id="0"/>
      <w:r w:rsidR="004F44F3" w:rsidRPr="00C2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обращения за ними не позднее </w:t>
      </w:r>
      <w:r w:rsidRPr="00C20F9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="004F44F3" w:rsidRPr="00C2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со дня смерти гражданина. Правопреемник, пропустивший указанный срок, может восстановить его в судебном порядке.</w:t>
      </w:r>
    </w:p>
    <w:p w:rsidR="004F44F3" w:rsidRPr="00C20F9B" w:rsidRDefault="004F44F3" w:rsidP="00616AC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44F3" w:rsidRPr="004F44F3" w:rsidRDefault="004F44F3" w:rsidP="00616AC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E3C" w:rsidRPr="00AF0E3C" w:rsidRDefault="00AF0E3C" w:rsidP="00616AC2">
      <w:pPr>
        <w:spacing w:after="0" w:line="360" w:lineRule="auto"/>
        <w:ind w:firstLine="709"/>
      </w:pPr>
    </w:p>
    <w:p w:rsidR="00AF0E3C" w:rsidRPr="00AF0E3C" w:rsidRDefault="00AF0E3C" w:rsidP="00616AC2">
      <w:pPr>
        <w:ind w:firstLine="709"/>
      </w:pPr>
    </w:p>
    <w:p w:rsidR="00AF0E3C" w:rsidRPr="00AF0E3C" w:rsidRDefault="00AF0E3C" w:rsidP="00616AC2">
      <w:pPr>
        <w:ind w:firstLine="709"/>
      </w:pPr>
    </w:p>
    <w:p w:rsidR="00AF0E3C" w:rsidRDefault="00AF0E3C" w:rsidP="00AF0E3C"/>
    <w:p w:rsidR="008E2F90" w:rsidRPr="00AF0E3C" w:rsidRDefault="00AF0E3C" w:rsidP="00AF0E3C">
      <w:pPr>
        <w:tabs>
          <w:tab w:val="left" w:pos="3840"/>
        </w:tabs>
      </w:pPr>
      <w:r>
        <w:tab/>
      </w:r>
    </w:p>
    <w:sectPr w:rsidR="008E2F90" w:rsidRPr="00AF0E3C" w:rsidSect="00C27FA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E3C" w:rsidRDefault="00AF0E3C" w:rsidP="00AF0E3C">
      <w:pPr>
        <w:spacing w:after="0" w:line="240" w:lineRule="auto"/>
      </w:pPr>
      <w:r>
        <w:separator/>
      </w:r>
    </w:p>
  </w:endnote>
  <w:endnote w:type="continuationSeparator" w:id="1">
    <w:p w:rsidR="00AF0E3C" w:rsidRDefault="00AF0E3C" w:rsidP="00AF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3C" w:rsidRPr="0033547F" w:rsidRDefault="00AF0E3C" w:rsidP="00AF0E3C">
    <w:pPr>
      <w:pStyle w:val="a5"/>
      <w:jc w:val="center"/>
      <w:rPr>
        <w:rFonts w:ascii="Arial" w:hAnsi="Arial"/>
        <w:sz w:val="19"/>
        <w:szCs w:val="19"/>
      </w:rPr>
    </w:pPr>
    <w:r w:rsidRPr="0033547F">
      <w:rPr>
        <w:rFonts w:ascii="Arial" w:hAnsi="Arial"/>
        <w:sz w:val="19"/>
        <w:szCs w:val="19"/>
      </w:rPr>
      <w:t>Пресс-служба</w:t>
    </w:r>
  </w:p>
  <w:p w:rsidR="00AF0E3C" w:rsidRPr="0033547F" w:rsidRDefault="00AF0E3C" w:rsidP="00AF0E3C">
    <w:pPr>
      <w:pStyle w:val="a5"/>
      <w:jc w:val="center"/>
      <w:rPr>
        <w:rFonts w:ascii="Arial" w:hAnsi="Arial"/>
        <w:sz w:val="19"/>
        <w:szCs w:val="19"/>
      </w:rPr>
    </w:pPr>
    <w:r w:rsidRPr="0033547F">
      <w:rPr>
        <w:rFonts w:ascii="Arial" w:hAnsi="Arial"/>
        <w:sz w:val="19"/>
        <w:szCs w:val="19"/>
      </w:rPr>
      <w:t xml:space="preserve"> Отделения </w:t>
    </w:r>
    <w:r>
      <w:rPr>
        <w:rFonts w:ascii="Arial" w:hAnsi="Arial"/>
        <w:sz w:val="19"/>
        <w:szCs w:val="19"/>
      </w:rPr>
      <w:t>С</w:t>
    </w:r>
    <w:r w:rsidRPr="0033547F">
      <w:rPr>
        <w:rFonts w:ascii="Arial" w:hAnsi="Arial"/>
        <w:sz w:val="19"/>
        <w:szCs w:val="19"/>
      </w:rPr>
      <w:t>ФР по Хабаровскому краю и ЕАО</w:t>
    </w:r>
  </w:p>
  <w:p w:rsidR="00AF0E3C" w:rsidRPr="0033547F" w:rsidRDefault="00AF0E3C" w:rsidP="00AF0E3C">
    <w:pPr>
      <w:pStyle w:val="a5"/>
      <w:jc w:val="center"/>
      <w:rPr>
        <w:rFonts w:ascii="Arial" w:hAnsi="Arial"/>
        <w:sz w:val="19"/>
        <w:szCs w:val="19"/>
      </w:rPr>
    </w:pPr>
    <w:r w:rsidRPr="0033547F">
      <w:rPr>
        <w:rFonts w:ascii="Arial" w:hAnsi="Arial"/>
        <w:sz w:val="19"/>
        <w:szCs w:val="19"/>
      </w:rPr>
      <w:t xml:space="preserve">тел. 46-98-38, </w:t>
    </w:r>
    <w:proofErr w:type="spellStart"/>
    <w:r w:rsidRPr="0033547F">
      <w:rPr>
        <w:rFonts w:ascii="Arial" w:hAnsi="Arial"/>
        <w:sz w:val="19"/>
        <w:szCs w:val="19"/>
        <w:lang w:val="en-US"/>
      </w:rPr>
      <w:t>pressa</w:t>
    </w:r>
    <w:proofErr w:type="spellEnd"/>
    <w:r>
      <w:rPr>
        <w:rFonts w:ascii="Arial" w:hAnsi="Arial"/>
        <w:sz w:val="19"/>
        <w:szCs w:val="19"/>
      </w:rPr>
      <w:t>@2</w:t>
    </w:r>
    <w:r w:rsidRPr="0033547F">
      <w:rPr>
        <w:rFonts w:ascii="Arial" w:hAnsi="Arial"/>
        <w:sz w:val="19"/>
        <w:szCs w:val="19"/>
      </w:rPr>
      <w:t>7.</w:t>
    </w:r>
    <w:proofErr w:type="spellStart"/>
    <w:r>
      <w:rPr>
        <w:rFonts w:ascii="Arial" w:hAnsi="Arial"/>
        <w:sz w:val="19"/>
        <w:szCs w:val="19"/>
        <w:lang w:val="en-US"/>
      </w:rPr>
      <w:t>s</w:t>
    </w:r>
    <w:r w:rsidRPr="0033547F">
      <w:rPr>
        <w:rFonts w:ascii="Arial" w:hAnsi="Arial"/>
        <w:sz w:val="19"/>
        <w:szCs w:val="19"/>
        <w:lang w:val="en-US"/>
      </w:rPr>
      <w:t>fr</w:t>
    </w:r>
    <w:proofErr w:type="spellEnd"/>
    <w:r w:rsidRPr="0033547F">
      <w:rPr>
        <w:rFonts w:ascii="Arial" w:hAnsi="Arial"/>
        <w:sz w:val="19"/>
        <w:szCs w:val="19"/>
      </w:rPr>
      <w:t>.</w:t>
    </w:r>
    <w:proofErr w:type="spellStart"/>
    <w:r>
      <w:rPr>
        <w:rFonts w:ascii="Arial" w:hAnsi="Arial"/>
        <w:sz w:val="19"/>
        <w:szCs w:val="19"/>
        <w:lang w:val="en-US"/>
      </w:rPr>
      <w:t>gov</w:t>
    </w:r>
    <w:proofErr w:type="spellEnd"/>
    <w:r w:rsidRPr="00681A13">
      <w:rPr>
        <w:rFonts w:ascii="Arial" w:hAnsi="Arial"/>
        <w:sz w:val="19"/>
        <w:szCs w:val="19"/>
      </w:rPr>
      <w:t>.</w:t>
    </w:r>
    <w:proofErr w:type="spellStart"/>
    <w:r w:rsidRPr="0033547F">
      <w:rPr>
        <w:rFonts w:ascii="Arial" w:hAnsi="Arial"/>
        <w:sz w:val="19"/>
        <w:szCs w:val="19"/>
        <w:lang w:val="en-US"/>
      </w:rPr>
      <w:t>ru</w:t>
    </w:r>
    <w:proofErr w:type="spellEnd"/>
  </w:p>
  <w:p w:rsidR="00AF0E3C" w:rsidRDefault="00AF0E3C" w:rsidP="00AF0E3C">
    <w:pPr>
      <w:pStyle w:val="a5"/>
    </w:pPr>
  </w:p>
  <w:p w:rsidR="00AF0E3C" w:rsidRDefault="00AF0E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E3C" w:rsidRDefault="00AF0E3C" w:rsidP="00AF0E3C">
      <w:pPr>
        <w:spacing w:after="0" w:line="240" w:lineRule="auto"/>
      </w:pPr>
      <w:r>
        <w:separator/>
      </w:r>
    </w:p>
  </w:footnote>
  <w:footnote w:type="continuationSeparator" w:id="1">
    <w:p w:rsidR="00AF0E3C" w:rsidRDefault="00AF0E3C" w:rsidP="00AF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3C" w:rsidRDefault="00AF0E3C" w:rsidP="00AF0E3C">
    <w:pPr>
      <w:pStyle w:val="a3"/>
      <w:jc w:val="center"/>
    </w:pPr>
    <w:r>
      <w:rPr>
        <w:b/>
        <w:bCs/>
        <w:noProof/>
        <w:sz w:val="26"/>
        <w:szCs w:val="26"/>
        <w:lang w:eastAsia="ru-RU"/>
      </w:rPr>
      <w:drawing>
        <wp:inline distT="0" distB="0" distL="0" distR="0">
          <wp:extent cx="657860" cy="478155"/>
          <wp:effectExtent l="0" t="0" r="0" b="0"/>
          <wp:docPr id="1" name="Рисунок 1" descr="Лого без бук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без бук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E3C" w:rsidRPr="0033547F" w:rsidRDefault="00AF0E3C" w:rsidP="00AF0E3C">
    <w:pPr>
      <w:pStyle w:val="1"/>
      <w:jc w:val="center"/>
      <w:rPr>
        <w:spacing w:val="20"/>
        <w:lang w:val="ru-RU"/>
      </w:rPr>
    </w:pPr>
    <w:r w:rsidRPr="0033547F">
      <w:rPr>
        <w:spacing w:val="20"/>
      </w:rPr>
      <w:t xml:space="preserve">Отделение </w:t>
    </w:r>
    <w:r>
      <w:rPr>
        <w:spacing w:val="20"/>
        <w:lang w:val="ru-RU"/>
      </w:rPr>
      <w:t>СФР</w:t>
    </w:r>
    <w:r w:rsidRPr="0033547F">
      <w:rPr>
        <w:spacing w:val="20"/>
      </w:rPr>
      <w:t xml:space="preserve"> по Хабаровскому краю</w:t>
    </w:r>
    <w:r w:rsidRPr="0033547F">
      <w:rPr>
        <w:spacing w:val="20"/>
        <w:lang w:val="ru-RU"/>
      </w:rPr>
      <w:t xml:space="preserve"> и ЕАО</w:t>
    </w:r>
  </w:p>
  <w:p w:rsidR="00AF0E3C" w:rsidRDefault="00AF0E3C" w:rsidP="00AF0E3C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43D1"/>
    <w:rsid w:val="00163BBF"/>
    <w:rsid w:val="002D722D"/>
    <w:rsid w:val="004C264B"/>
    <w:rsid w:val="004F44F3"/>
    <w:rsid w:val="00616AC2"/>
    <w:rsid w:val="007043D1"/>
    <w:rsid w:val="00754CA7"/>
    <w:rsid w:val="00755F3F"/>
    <w:rsid w:val="007A3789"/>
    <w:rsid w:val="00802050"/>
    <w:rsid w:val="008E2F90"/>
    <w:rsid w:val="00934EA1"/>
    <w:rsid w:val="00AF0E3C"/>
    <w:rsid w:val="00B82651"/>
    <w:rsid w:val="00C20F9B"/>
    <w:rsid w:val="00C27FA4"/>
    <w:rsid w:val="00C87A2F"/>
    <w:rsid w:val="00D75404"/>
    <w:rsid w:val="00DB20A6"/>
    <w:rsid w:val="00E84D66"/>
    <w:rsid w:val="00F4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A4"/>
  </w:style>
  <w:style w:type="paragraph" w:styleId="1">
    <w:name w:val="heading 1"/>
    <w:basedOn w:val="a"/>
    <w:next w:val="a"/>
    <w:link w:val="10"/>
    <w:qFormat/>
    <w:rsid w:val="00AF0E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E3C"/>
  </w:style>
  <w:style w:type="paragraph" w:styleId="a5">
    <w:name w:val="footer"/>
    <w:basedOn w:val="a"/>
    <w:link w:val="a6"/>
    <w:unhideWhenUsed/>
    <w:rsid w:val="00AF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F0E3C"/>
  </w:style>
  <w:style w:type="paragraph" w:styleId="a7">
    <w:name w:val="Balloon Text"/>
    <w:basedOn w:val="a"/>
    <w:link w:val="a8"/>
    <w:uiPriority w:val="99"/>
    <w:semiHidden/>
    <w:unhideWhenUsed/>
    <w:rsid w:val="00AF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E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0E3C"/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a9">
    <w:name w:val="Normal (Web)"/>
    <w:basedOn w:val="a"/>
    <w:uiPriority w:val="99"/>
    <w:rsid w:val="00AF0E3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F0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0E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E3C"/>
  </w:style>
  <w:style w:type="paragraph" w:styleId="a5">
    <w:name w:val="footer"/>
    <w:basedOn w:val="a"/>
    <w:link w:val="a6"/>
    <w:unhideWhenUsed/>
    <w:rsid w:val="00AF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F0E3C"/>
  </w:style>
  <w:style w:type="paragraph" w:styleId="a7">
    <w:name w:val="Balloon Text"/>
    <w:basedOn w:val="a"/>
    <w:link w:val="a8"/>
    <w:uiPriority w:val="99"/>
    <w:semiHidden/>
    <w:unhideWhenUsed/>
    <w:rsid w:val="00AF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E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0E3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Normal (Web)"/>
    <w:basedOn w:val="a"/>
    <w:uiPriority w:val="99"/>
    <w:rsid w:val="00AF0E3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F0E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Славутская Мария Алексеевна</dc:creator>
  <cp:lastModifiedBy>Цирулик Оксана Владимировна</cp:lastModifiedBy>
  <cp:revision>2</cp:revision>
  <dcterms:created xsi:type="dcterms:W3CDTF">2023-11-21T01:25:00Z</dcterms:created>
  <dcterms:modified xsi:type="dcterms:W3CDTF">2023-11-21T01:25:00Z</dcterms:modified>
</cp:coreProperties>
</file>